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Verdana" w:hAnsi="Verdana" w:cs="Verdana"/>
          <w:b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  <w:t>ΤΥΠΟΠΟΙΗΜΕΝΟ ΕΝΤΥΠΟ ΥΠΕΥΘΥΝΗΣ ΔΗΛΩΣΗΣ (TEΥΔ)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  <w:t>[άρθρου 79 παρ. 4 ν. 4412/2016 (Α 147)]</w:t>
      </w:r>
    </w:p>
    <w:p>
      <w:pPr>
        <w:pStyle w:val="Normal"/>
        <w:jc w:val="center"/>
        <w:rPr/>
      </w:pPr>
      <w:r>
        <w:rPr>
          <w:rFonts w:eastAsia="Calibri" w:cs="Verdana" w:ascii="Verdana" w:hAnsi="Verdana"/>
          <w:b/>
          <w:bCs/>
          <w:color w:val="669900"/>
          <w:sz w:val="20"/>
          <w:szCs w:val="20"/>
          <w:u w:val="single"/>
        </w:rPr>
        <w:t xml:space="preserve"> </w:t>
      </w:r>
      <w:r>
        <w:rPr>
          <w:rFonts w:eastAsia="Calibri" w:cs="Verdana" w:ascii="Verdana" w:hAnsi="Verdana"/>
          <w:b/>
          <w:bCs/>
          <w:color w:val="00000A"/>
          <w:sz w:val="20"/>
          <w:szCs w:val="20"/>
          <w:u w:val="single"/>
        </w:rPr>
        <w:t>για διαδικασίες σύναψης δημόσιας σύμβασης κάτω των ορίων των οδηγιών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20"/>
          <w:szCs w:val="20"/>
          <w:u w:val="single"/>
        </w:rPr>
      </w:pPr>
      <w:r>
        <w:rPr>
          <w:rFonts w:cs="Verdana" w:ascii="Verdana" w:hAnsi="Verdana"/>
          <w:b/>
          <w:bCs/>
          <w:sz w:val="20"/>
          <w:szCs w:val="20"/>
          <w:u w:val="single"/>
        </w:rPr>
        <w:t>Μέρος Ι: Πληροφορίες σχετικά με την αναθέτουσα αρχή/αναθέτοντα φορέα και τη διαδικασία ανάθεσης</w:t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rPr>
          <w:rFonts w:ascii="Verdana" w:hAnsi="Verdana" w:cs="Verdana"/>
          <w:b/>
          <w:b/>
          <w:bCs/>
          <w:sz w:val="20"/>
          <w:szCs w:val="20"/>
        </w:rPr>
      </w:pPr>
      <w:r>
        <w:rPr>
          <w:rFonts w:cs="Verdana" w:ascii="Verdana" w:hAnsi="Verdana"/>
          <w:b/>
          <w:bCs/>
          <w:sz w:val="20"/>
          <w:szCs w:val="20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9006" w:type="dxa"/>
        <w:jc w:val="left"/>
        <w:tblInd w:w="-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006"/>
      </w:tblGrid>
      <w:tr>
        <w:trPr/>
        <w:tc>
          <w:tcPr>
            <w:tcW w:w="9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B2B2B2" w:val="clear"/>
          </w:tcPr>
          <w:p>
            <w:pPr>
              <w:pStyle w:val="Normal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>
            <w:pPr>
              <w:pStyle w:val="Normal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Ονομασία: ΔΗΜΟΣ ΝΕΑΣ ΠΡΟΠΟΝΤΙΔΑΣ</w:t>
            </w:r>
          </w:p>
          <w:p>
            <w:pPr>
              <w:pStyle w:val="Normal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Κωδικός  Αναθέτουσας Αρχής / Αναθέτοντα Φορέα ΚΗΜΔΗΣ : 6210</w:t>
            </w:r>
          </w:p>
          <w:p>
            <w:pPr>
              <w:pStyle w:val="Normal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Ταχυδρομική διεύθυνση / Πόλη / Ταχ. Κωδικός: ΜΕΓΑΛΟΥ ΑΛΕΞΑΝΔΡΟΥ 26, ΝΕΑ ΜΟΥΔΑΝΙΑ, 63200</w:t>
            </w:r>
          </w:p>
          <w:p>
            <w:pPr>
              <w:pStyle w:val="Normal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 xml:space="preserve">- Αρμόδιος για πληροφορίες: </w:t>
            </w:r>
            <w:r>
              <w:rPr>
                <w:rFonts w:cs="Verdana" w:ascii="Verdana" w:hAnsi="Verdana"/>
                <w:sz w:val="20"/>
                <w:szCs w:val="20"/>
                <w:lang w:val="el-GR"/>
              </w:rPr>
              <w:t>ΓΕΡΑΚΙΝΑ ΓΛΑΡΑΚΗ</w:t>
            </w:r>
          </w:p>
          <w:p>
            <w:pPr>
              <w:pStyle w:val="Normal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Τηλέφωνο: 2373350256</w:t>
            </w:r>
          </w:p>
          <w:p>
            <w:pPr>
              <w:pStyle w:val="Normal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- Ηλ. ταχυδρομείο:rania</w:t>
            </w:r>
            <w:hyperlink r:id="rId2">
              <w:r>
                <w:rPr>
                  <w:rStyle w:val="Style14"/>
                  <w:rFonts w:cs="Verdana" w:ascii="Verdana" w:hAnsi="Verdana"/>
                  <w:sz w:val="20"/>
                  <w:szCs w:val="20"/>
                  <w:lang w:val="en-US"/>
                </w:rPr>
                <w:t>@nea-propontida.gr</w:t>
              </w:r>
            </w:hyperlink>
          </w:p>
          <w:p>
            <w:pPr>
              <w:pStyle w:val="Normal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- Διεύθυνση στο Διαδίκτυο (διεύθυνση δικτυακού τόπου) (</w:t>
            </w:r>
            <w:r>
              <w:rPr>
                <w:rFonts w:cs="Verdana" w:ascii="Verdana" w:hAnsi="Verdana"/>
                <w:i/>
                <w:sz w:val="20"/>
                <w:szCs w:val="20"/>
              </w:rPr>
              <w:t>εάν υπάρχει</w:t>
            </w:r>
            <w:r>
              <w:rPr>
                <w:rFonts w:cs="Verdana" w:ascii="Verdana" w:hAnsi="Verdana"/>
                <w:sz w:val="20"/>
                <w:szCs w:val="20"/>
              </w:rPr>
              <w:t xml:space="preserve">): </w:t>
            </w:r>
            <w:hyperlink r:id="rId3">
              <w:r>
                <w:rPr>
                  <w:rStyle w:val="Style14"/>
                  <w:rFonts w:cs="Verdana" w:ascii="Verdana" w:hAnsi="Verdana"/>
                  <w:sz w:val="20"/>
                  <w:szCs w:val="20"/>
                  <w:lang w:val="en-US" w:eastAsia="ar-SA" w:bidi="ar-SA"/>
                </w:rPr>
                <w:t>nea</w:t>
              </w:r>
            </w:hyperlink>
            <w:hyperlink r:id="rId4">
              <w:r>
                <w:rPr>
                  <w:rStyle w:val="Style14"/>
                  <w:rFonts w:cs="Verdana" w:ascii="Verdana" w:hAnsi="Verdana"/>
                  <w:sz w:val="20"/>
                  <w:szCs w:val="20"/>
                  <w:lang w:eastAsia="ar-SA" w:bidi="ar-SA"/>
                </w:rPr>
                <w:t>-</w:t>
              </w:r>
            </w:hyperlink>
            <w:hyperlink r:id="rId5">
              <w:r>
                <w:rPr>
                  <w:rStyle w:val="Style14"/>
                  <w:rFonts w:cs="Verdana" w:ascii="Verdana" w:hAnsi="Verdana"/>
                  <w:sz w:val="20"/>
                  <w:szCs w:val="20"/>
                  <w:lang w:val="en-US" w:eastAsia="ar-SA" w:bidi="ar-SA"/>
                </w:rPr>
                <w:t>propontida</w:t>
              </w:r>
            </w:hyperlink>
            <w:hyperlink r:id="rId6">
              <w:r>
                <w:rPr>
                  <w:rStyle w:val="Style14"/>
                  <w:rFonts w:cs="Verdana" w:ascii="Verdana" w:hAnsi="Verdana"/>
                  <w:sz w:val="20"/>
                  <w:szCs w:val="20"/>
                  <w:lang w:eastAsia="ar-SA" w:bidi="ar-SA"/>
                </w:rPr>
                <w:t>.</w:t>
              </w:r>
            </w:hyperlink>
            <w:hyperlink r:id="rId7">
              <w:r>
                <w:rPr>
                  <w:rStyle w:val="Style14"/>
                  <w:rFonts w:cs="Verdana" w:ascii="Verdana" w:hAnsi="Verdana"/>
                  <w:sz w:val="20"/>
                  <w:szCs w:val="20"/>
                  <w:lang w:val="en-US" w:eastAsia="ar-SA" w:bidi="ar-SA"/>
                </w:rPr>
                <w:t>gr</w:t>
              </w:r>
            </w:hyperlink>
            <w:r>
              <w:rPr>
                <w:rFonts w:cs="Verdana" w:ascii="Verdana" w:hAnsi="Verdana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90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B2B2B2" w:val="clear"/>
          </w:tcPr>
          <w:p>
            <w:pPr>
              <w:pStyle w:val="Normal"/>
              <w:rPr>
                <w:rFonts w:ascii="Verdana" w:hAnsi="Verdana" w:cs="Verdana"/>
                <w:b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Β: Πληροφορίες σχετικά με τη διαδικασία σύναψης σύμβασης</w:t>
            </w:r>
          </w:p>
          <w:p>
            <w:pPr>
              <w:pStyle w:val="Normal"/>
              <w:spacing w:lineRule="exact" w:line="283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 xml:space="preserve">- Τίτλος ή σύντομη περιγραφή της δημόσιας σύμβασης (συμπεριλαμβανομένου του σχετικού </w:t>
            </w:r>
            <w:r>
              <w:rPr>
                <w:rFonts w:cs="Verdana" w:ascii="Verdana" w:hAnsi="Verdana"/>
                <w:sz w:val="20"/>
                <w:szCs w:val="20"/>
                <w:lang w:val="en-US"/>
              </w:rPr>
              <w:t>CPV</w:t>
            </w:r>
            <w:r>
              <w:rPr>
                <w:rFonts w:cs="Verdana" w:ascii="Verdana" w:hAnsi="Verdana"/>
                <w:sz w:val="20"/>
                <w:szCs w:val="20"/>
              </w:rPr>
              <w:t xml:space="preserve">): </w:t>
            </w:r>
            <w:r>
              <w:rPr>
                <w:rFonts w:eastAsia="Tahoma" w:cs="Verdana" w:ascii="Verdana" w:hAnsi="Verdana"/>
                <w:b/>
                <w:bCs/>
                <w:color w:val="auto"/>
                <w:spacing w:val="-10"/>
                <w:sz w:val="21"/>
                <w:szCs w:val="21"/>
                <w:u w:val="none"/>
                <w:lang w:val="el-GR"/>
              </w:rPr>
              <w:t>ΠΡΟΜΗΘΕΙΑ ΕΚΤΥΠΩΣΕΩΝ</w:t>
            </w:r>
          </w:p>
          <w:p>
            <w:pPr>
              <w:pStyle w:val="Normal"/>
              <w:spacing w:lineRule="exact" w:line="283" w:before="0" w:after="0"/>
              <w:jc w:val="both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CPV</w:t>
            </w:r>
            <w:r>
              <w:rPr>
                <w:rFonts w:cs="Verdana" w:ascii="Verdana" w:hAnsi="Verdana"/>
                <w:b w:val="false"/>
                <w:bCs w:val="false"/>
                <w:sz w:val="20"/>
                <w:szCs w:val="20"/>
                <w:lang w:val="el-GR"/>
              </w:rPr>
              <w:t xml:space="preserve"> </w:t>
            </w:r>
            <w:r>
              <w:rPr>
                <w:rStyle w:val="Style13"/>
                <w:rFonts w:eastAsia="Times New Roman" w:cs="Verdana" w:ascii="Verdana" w:hAnsi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  <w:lang w:val="en-US"/>
              </w:rPr>
              <w:t>79800000-2</w:t>
            </w:r>
            <w:r>
              <w:rPr>
                <w:rFonts w:eastAsia="Times New Roman" w:cs="Verdana" w:ascii="Verdana" w:hAnsi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  <w:lang w:val="en-US"/>
              </w:rPr>
              <w:t>:</w:t>
            </w:r>
            <w:r>
              <w:rPr>
                <w:rFonts w:eastAsia="Times New Roman" w:cs="Verdana" w:ascii="Verdana" w:hAnsi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  <w:lang w:val="el-GR"/>
              </w:rPr>
              <w:t xml:space="preserve"> </w:t>
            </w:r>
            <w:r>
              <w:rPr>
                <w:rFonts w:eastAsia="Arial" w:cs="Verdana" w:ascii="Verdana" w:hAnsi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  <w:lang w:val="el-GR"/>
              </w:rPr>
              <w:t>υπηρεσίες εκτύπωσης και συναφείς υπηρεσίες.</w:t>
            </w:r>
          </w:p>
          <w:p>
            <w:pPr>
              <w:pStyle w:val="Style18"/>
              <w:spacing w:lineRule="exact" w:line="283" w:before="0" w:after="0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spacing w:lineRule="exact" w:line="283"/>
              <w:rPr/>
            </w:pPr>
            <w:r>
              <w:rPr>
                <w:rFonts w:cs="Verdana" w:ascii="Verdana" w:hAnsi="Verdana"/>
                <w:sz w:val="20"/>
                <w:szCs w:val="20"/>
              </w:rPr>
              <w:t>- Κωδικός στο ΚΗΜΔΗΣ:</w:t>
            </w:r>
            <w:r>
              <w:rPr>
                <w:rFonts w:cs="Verdana" w:ascii="Verdana" w:hAnsi="Verdana"/>
                <w:color w:val="800000"/>
                <w:sz w:val="20"/>
                <w:szCs w:val="20"/>
              </w:rPr>
              <w:t xml:space="preserve"> </w:t>
            </w:r>
            <w:r>
              <w:rPr>
                <w:rFonts w:cs="Verdana" w:ascii="Tahoma;Arial;Verdana" w:hAnsi="Tahoma;Arial;Verdana"/>
                <w:b/>
                <w:i w:val="false"/>
                <w:caps w:val="false"/>
                <w:smallCaps w:val="false"/>
                <w:color w:val="auto"/>
                <w:spacing w:val="0"/>
                <w:sz w:val="20"/>
                <w:szCs w:val="20"/>
              </w:rPr>
              <w:t>21PROC008657013</w:t>
            </w:r>
            <w:r>
              <w:rPr>
                <w:rFonts w:cs="Verdana" w:ascii="Verdana" w:hAnsi="Verdana"/>
                <w:color w:val="auto"/>
                <w:sz w:val="20"/>
                <w:szCs w:val="20"/>
              </w:rPr>
              <w:t xml:space="preserve"> </w:t>
            </w:r>
          </w:p>
          <w:p>
            <w:pPr>
              <w:pStyle w:val="Normal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  <w:t>- Η σύμβαση αναφέρεται σε έργα, προμήθειες, ή υπηρεσίες : ΠΡΟΜΗΘΕΙΑ</w:t>
            </w:r>
          </w:p>
          <w:p>
            <w:pPr>
              <w:pStyle w:val="Normal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shd w:fill="CCCCCC" w:val="clear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ΟΛΕΣ ΟΙ ΥΠΟΛΟΙΠΕΣ ΠΛΗΡΟΦΟΡΙΕΣ ΣΕ ΚΑΘΕ ΕΝΟΤΗΤΑ ΤΟΥ ΤΕΥΔ ΘΑ ΠΡΕΠΕΙ ΝΑ ΣΥΜΠΛΗΡΩΘΟΥΝ ΑΠΟ ΤΟΝ ΟΙΚΟΝΟΜΙΚΟ ΦΟΡΕΑ</w:t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Normal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  <w:r>
        <w:br w:type="page"/>
      </w:r>
    </w:p>
    <w:p>
      <w:pPr>
        <w:pStyle w:val="Normal"/>
        <w:jc w:val="center"/>
        <w:rPr>
          <w:rFonts w:ascii="Verdana" w:hAnsi="Verdana" w:cs="Verdana"/>
          <w:b/>
          <w:b/>
          <w:bCs/>
          <w:u w:val="single"/>
        </w:rPr>
      </w:pPr>
      <w:r>
        <w:rPr>
          <w:rFonts w:cs="Verdana" w:ascii="Verdana" w:hAnsi="Verdana"/>
          <w:b/>
          <w:bCs/>
          <w:u w:val="single"/>
        </w:rPr>
        <w:t>Μέρος II: Πληροφορίες σχετικά με τον οικονομικό φορέα</w:t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>Α: Πληροφορίες σχετικά με τον οικονομικό φορέα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26"/>
        <w:gridCol w:w="4514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12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Στοιχεία αναγνώρισης: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Πλήρης Επωνυμία: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   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Αριθμός φορολογικού μητρώου (ΑΦΜ):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   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Ταχυδρομική διεύθυνση: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>
          <w:trHeight w:val="1533" w:hRule="atLeast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Αρμόδιος ή αρμόδιοι: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Τηλέφωνο: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Ηλ. ταχυδρομείο: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>Διεύθυνση στο Διαδίκτυο (διεύθυνση δικτυακού τόπου) (</w:t>
            </w:r>
            <w:r>
              <w:rPr>
                <w:rFonts w:cs="Verdana" w:ascii="Verdana" w:hAnsi="Verdana"/>
                <w:i/>
              </w:rPr>
              <w:t>εάν υπάρχει</w:t>
            </w:r>
            <w:r>
              <w:rPr>
                <w:rFonts w:cs="Verdana" w:ascii="Verdana" w:hAnsi="Verdana"/>
              </w:rPr>
              <w:t>):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  <w:i/>
                <w:i/>
                <w:iCs/>
              </w:rPr>
            </w:pPr>
            <w:r>
              <w:rPr>
                <w:rFonts w:cs="Verdana" w:ascii="Verdana" w:hAnsi="Verdana"/>
                <w:b/>
                <w:bCs/>
                <w:i/>
                <w:iCs/>
              </w:rPr>
              <w:t>Γενικές πληροφορίες: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  <w:i/>
                <w:i/>
                <w:iCs/>
              </w:rPr>
            </w:pPr>
            <w:r>
              <w:rPr>
                <w:rFonts w:cs="Verdana" w:ascii="Verdana" w:hAnsi="Verdana"/>
                <w:b/>
                <w:bCs/>
                <w:i/>
                <w:iCs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</w:tr>
      <w:tr>
        <w:trPr/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 [] Άνευ αντικειμένου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>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V κατά περίπτωση, και σε κάθε περίπτωση συμπληρώστε και υπογράψτε το μέρος VI.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Εάν το πιστοποιητικό εγγραφής ή η πιστοποίηση διατίθεται ηλεκτρονικά, αναφέρετε: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δ) Η εγγραφή ή η πιστοποίηση καλύπτει όλα τα απαιτούμενα κριτήρια επιλογής;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</w:rPr>
            </w:pPr>
            <w:r>
              <w:rPr>
                <w:rFonts w:cs="Verdana" w:ascii="Verdana" w:hAnsi="Verdana"/>
                <w:b/>
              </w:rPr>
              <w:t>Εάν όχι: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  <w:u w:val="single"/>
              </w:rPr>
              <w:t>Επιπροσθέτως, συμπληρώστε τις πληροφορίες που λείπουν στο μέρος IV, ενότητες Α, Β, Γ, ή Δ κατά περίπτωση</w:t>
            </w:r>
            <w:r>
              <w:rPr>
                <w:rFonts w:cs="Verdana" w:ascii="Verdana" w:hAnsi="Verdana"/>
                <w:b/>
                <w:i/>
              </w:rPr>
              <w:t>ΜΟΝΟ εφόσον αυτό απαιτείται στη σχετική διακήρυξη ή στα έγγραφα της σύμβασης: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ε) Ο οικονομικός φορέας θα είναι σε θέση να προσκομίσει </w:t>
            </w:r>
            <w:r>
              <w:rPr>
                <w:rFonts w:cs="Verdana" w:ascii="Verdana" w:hAnsi="Verdana"/>
                <w:b/>
              </w:rPr>
              <w:t>βεβαίωση</w:t>
            </w:r>
            <w:r>
              <w:rPr>
                <w:rFonts w:cs="Verdana" w:ascii="Verdana" w:hAnsi="Verdana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 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γ) 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δ) [] Ναι [] Όχι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ε) [] Ναι [] Όχι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[……][……][……][……]</w:t>
            </w:r>
          </w:p>
        </w:tc>
      </w:tr>
      <w:tr>
        <w:trPr/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12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Τρόπος συμμετοχής:</w:t>
            </w:r>
          </w:p>
        </w:tc>
        <w:tc>
          <w:tcPr>
            <w:tcW w:w="4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  <w:i/>
                <w:i/>
                <w:iCs/>
              </w:rPr>
            </w:pPr>
            <w:r>
              <w:rPr>
                <w:rFonts w:cs="Verdana" w:ascii="Verdana" w:hAnsi="Verdana"/>
                <w:b/>
                <w:bCs/>
                <w:i/>
                <w:iCs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</w:tc>
      </w:tr>
      <w:tr>
        <w:trPr/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BFBFBF" w:val="clear"/>
            <w:tcMar>
              <w:left w:w="-5" w:type="dxa"/>
              <w:right w:w="0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  <w:i/>
              </w:rPr>
              <w:t>Εάν ναι</w:t>
            </w:r>
            <w:r>
              <w:rPr>
                <w:rFonts w:cs="Verdana" w:ascii="Verdana" w:hAnsi="Verdana"/>
                <w:i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  <w:tc>
          <w:tcPr>
            <w:tcW w:w="4514" w:type="dxa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>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>α) Α</w:t>
            </w:r>
            <w:r>
              <w:rPr>
                <w:rFonts w:cs="Verdana" w:ascii="Verdana" w:hAnsi="Verdana"/>
                <w:color w:val="000000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color w:val="000000"/>
              </w:rPr>
              <w:t>β) Προσδιορίστε τους άλλους οικονομικούς φορείς που συμμετ</w:t>
            </w:r>
            <w:r>
              <w:rPr>
                <w:rFonts w:cs="Verdana" w:ascii="Verdana" w:hAnsi="Verdana"/>
              </w:rPr>
              <w:t>έχουν από κοινού στη διαδικασία σύναψης δημόσιας σύμβασης: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 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γ) 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  <w:i/>
                <w:i/>
                <w:iCs/>
              </w:rPr>
            </w:pPr>
            <w:r>
              <w:rPr>
                <w:rFonts w:cs="Verdana" w:ascii="Verdana" w:hAnsi="Verdana"/>
                <w:b/>
                <w:bCs/>
                <w:i/>
                <w:iCs/>
              </w:rPr>
              <w:t>Τμήματα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  <w:i/>
                <w:i/>
                <w:iCs/>
              </w:rPr>
            </w:pPr>
            <w:r>
              <w:rPr>
                <w:rFonts w:cs="Verdana" w:ascii="Verdana" w:hAnsi="Verdana"/>
                <w:b/>
                <w:bCs/>
                <w:i/>
                <w:iCs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   ]</w:t>
            </w:r>
          </w:p>
        </w:tc>
      </w:tr>
    </w:tbl>
    <w:p>
      <w:pPr>
        <w:pStyle w:val="Normal"/>
        <w:rPr>
          <w:rFonts w:ascii="Verdana" w:hAnsi="Verdana" w:cs="Verdana"/>
        </w:rPr>
      </w:pPr>
      <w:r>
        <w:rPr>
          <w:rFonts w:cs="Verdana" w:ascii="Verdana" w:hAnsi="Verdana"/>
        </w:rPr>
      </w:r>
      <w:r>
        <w:br w:type="page"/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>Β: Πληροφορίες σχετικά με τους νόμιμους εκπροσώπους του οικονομικού φορέα</w:t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FFFFFF" w:val="clear"/>
        <w:rPr>
          <w:rFonts w:ascii="Verdana" w:hAnsi="Verdana" w:cs="Verdana"/>
          <w:i/>
          <w:i/>
        </w:rPr>
      </w:pPr>
      <w:r>
        <w:rPr>
          <w:rFonts w:cs="Verdana" w:ascii="Verdana" w:hAnsi="Verdana"/>
          <w:i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Εκπροσώπηση, εάν υπάρχει: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Ονοματεπώνυμο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color w:val="000000"/>
              </w:rPr>
            </w:pPr>
            <w:r>
              <w:rPr>
                <w:rFonts w:cs="Verdana" w:ascii="Verdana" w:hAnsi="Verdana"/>
                <w:color w:val="000000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Θέση/Ενεργών υπό την ιδιότητα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Ταχυδρομική διεύθυνση: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Τηλέφωνο: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Ηλ. ταχυδρομείο: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</w:tbl>
    <w:p>
      <w:pPr>
        <w:pStyle w:val="SectionTitle"/>
        <w:ind w:left="850" w:right="0" w:hanging="0"/>
        <w:rPr>
          <w:rFonts w:ascii="Verdana" w:hAnsi="Verdana" w:cs="Verdana"/>
        </w:rPr>
      </w:pPr>
      <w:r>
        <w:rPr>
          <w:rFonts w:cs="Verdana" w:ascii="Verdana" w:hAnsi="Verdana"/>
        </w:rPr>
      </w:r>
      <w:r>
        <w:br w:type="page"/>
      </w:r>
    </w:p>
    <w:p>
      <w:pPr>
        <w:pStyle w:val="Normal"/>
        <w:jc w:val="center"/>
        <w:rPr/>
      </w:pPr>
      <w:r>
        <w:rPr>
          <w:rFonts w:cs="Verdana" w:ascii="Verdana" w:hAnsi="Verdana"/>
          <w:b/>
          <w:bCs/>
        </w:rPr>
        <w:t xml:space="preserve">Δ: Πληροφορίες σχετικά με υπεργολάβους στην ικανότητα των οποίων </w:t>
      </w:r>
      <w:r>
        <w:rPr>
          <w:rFonts w:cs="Verdana" w:ascii="Verdana" w:hAnsi="Verdana"/>
          <w:b/>
          <w:bCs/>
          <w:u w:val="single"/>
        </w:rPr>
        <w:t>δεν στηρίζεται</w:t>
      </w:r>
      <w:r>
        <w:rPr>
          <w:rFonts w:cs="Verdana" w:ascii="Verdana" w:hAnsi="Verdana"/>
          <w:b/>
          <w:bCs/>
        </w:rPr>
        <w:t xml:space="preserve"> ο οικονομικός φορέας</w:t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Υπεργολαβική ανάθεση 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[]Ναι []Όχι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Εάν </w:t>
            </w:r>
            <w:r>
              <w:rPr>
                <w:rFonts w:cs="Verdana" w:ascii="Verdana" w:hAnsi="Verdana"/>
                <w:b/>
              </w:rPr>
              <w:t xml:space="preserve">ναι </w:t>
            </w:r>
            <w:r>
              <w:rPr>
                <w:rFonts w:cs="Verdana" w:ascii="Verdana" w:hAnsi="Verdana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[…]</w:t>
            </w:r>
          </w:p>
        </w:tc>
      </w:tr>
    </w:tbl>
    <w:p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spacing w:before="120" w:after="120"/>
        <w:jc w:val="both"/>
        <w:rPr/>
      </w:pPr>
      <w:r>
        <w:rPr>
          <w:rFonts w:cs="Verdana" w:ascii="Verdana" w:hAnsi="Verdana"/>
          <w:i/>
        </w:rPr>
        <w:t>Εάν</w:t>
      </w:r>
      <w:r>
        <w:rPr>
          <w:rFonts w:cs="Verdana" w:ascii="Verdana" w:hAnsi="Verdana"/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rFonts w:cs="Verdana" w:ascii="Verdana" w:hAnsi="Verdana"/>
          <w:b w:val="false"/>
          <w:i/>
        </w:rPr>
        <w:t xml:space="preserve">επιπλέον των πληροφοριών </w:t>
      </w:r>
      <w:r>
        <w:rPr>
          <w:rFonts w:cs="Verdana" w:ascii="Verdana" w:hAnsi="Verdana"/>
          <w:i/>
        </w:rPr>
        <w:t xml:space="preserve">που προβλέπονται στην παρούσα ενότητα, </w:t>
      </w:r>
      <w:r>
        <w:rPr>
          <w:rFonts w:cs="Verdana" w:ascii="Verdana" w:hAnsi="Verdana"/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  <w:r>
        <w:br w:type="page"/>
      </w:r>
    </w:p>
    <w:p>
      <w:pPr>
        <w:pStyle w:val="Normal"/>
        <w:jc w:val="center"/>
        <w:rPr>
          <w:rFonts w:ascii="Verdana" w:hAnsi="Verdana" w:cs="Verdana"/>
          <w:b/>
          <w:b/>
          <w:bCs/>
          <w:u w:val="single"/>
        </w:rPr>
      </w:pPr>
      <w:r>
        <w:rPr>
          <w:rFonts w:cs="Verdana" w:ascii="Verdana" w:hAnsi="Verdana"/>
          <w:b/>
          <w:bCs/>
          <w:u w:val="single"/>
        </w:rPr>
        <w:t>Μέρος III: Λόγοι αποκλεισμού</w:t>
      </w:r>
    </w:p>
    <w:p>
      <w:pPr>
        <w:pStyle w:val="Normal"/>
        <w:jc w:val="center"/>
        <w:rPr>
          <w:rFonts w:ascii="Verdana" w:hAnsi="Verdana" w:cs="Verdana"/>
          <w:b/>
          <w:b/>
          <w:bCs/>
          <w:color w:val="000000"/>
        </w:rPr>
      </w:pPr>
      <w:r>
        <w:rPr>
          <w:rFonts w:cs="Verdana" w:ascii="Verdana" w:hAnsi="Verdana"/>
          <w:b/>
          <w:bCs/>
          <w:color w:val="000000"/>
        </w:rPr>
        <w:t>Α: Λόγοι αποκλεισμού που σχετίζονται με ποινικές καταδίκες</w:t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jc w:val="left"/>
        <w:rPr>
          <w:rFonts w:ascii="Verdana" w:hAnsi="Verdana" w:cs="Verdana"/>
        </w:rPr>
      </w:pPr>
      <w:r>
        <w:rPr>
          <w:rFonts w:cs="Verdana" w:ascii="Verdana" w:hAnsi="Verdana"/>
        </w:rPr>
        <w:t>Στο άρθρο 73 παρ. 1 ορίζονται οι ακόλουθοι λόγοι αποκλεισμού:</w:t>
      </w:r>
    </w:p>
    <w:p>
      <w:pPr>
        <w:pStyle w:val="Normal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tabs>
          <w:tab w:val="left" w:pos="284" w:leader="none"/>
        </w:tabs>
        <w:jc w:val="left"/>
        <w:rPr/>
      </w:pPr>
      <w:r>
        <w:rPr>
          <w:rFonts w:cs="Verdana" w:ascii="Verdana" w:hAnsi="Verdana"/>
          <w:color w:val="000000"/>
        </w:rPr>
        <w:t xml:space="preserve">συμμετοχή σε </w:t>
      </w:r>
      <w:r>
        <w:rPr>
          <w:rFonts w:cs="Verdana" w:ascii="Verdana" w:hAnsi="Verdana"/>
          <w:b/>
          <w:color w:val="000000"/>
        </w:rPr>
        <w:t>εγκληματική οργάνωση</w:t>
      </w:r>
    </w:p>
    <w:p>
      <w:pPr>
        <w:pStyle w:val="Normal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tabs>
          <w:tab w:val="left" w:pos="284" w:leader="none"/>
        </w:tabs>
        <w:jc w:val="left"/>
        <w:rPr/>
      </w:pPr>
      <w:r>
        <w:rPr>
          <w:rFonts w:cs="Verdana" w:ascii="Verdana" w:hAnsi="Verdana"/>
          <w:b/>
          <w:color w:val="000000"/>
        </w:rPr>
        <w:t>δωροδοκία</w:t>
      </w:r>
      <w:r>
        <w:rPr>
          <w:rFonts w:cs="Verdana" w:ascii="Verdana" w:hAnsi="Verdana"/>
          <w:color w:val="000000"/>
        </w:rPr>
        <w:t>·</w:t>
      </w:r>
    </w:p>
    <w:p>
      <w:pPr>
        <w:pStyle w:val="Normal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tabs>
          <w:tab w:val="left" w:pos="284" w:leader="none"/>
        </w:tabs>
        <w:jc w:val="left"/>
        <w:rPr>
          <w:rFonts w:ascii="Verdana" w:hAnsi="Verdana" w:cs="Verdana"/>
          <w:b/>
          <w:b/>
          <w:color w:val="000000"/>
        </w:rPr>
      </w:pPr>
      <w:r>
        <w:rPr>
          <w:rFonts w:cs="Verdana" w:ascii="Verdana" w:hAnsi="Verdana"/>
          <w:b/>
          <w:color w:val="000000"/>
        </w:rPr>
        <w:t>απάτη</w:t>
      </w:r>
    </w:p>
    <w:p>
      <w:pPr>
        <w:pStyle w:val="Normal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tabs>
          <w:tab w:val="left" w:pos="284" w:leader="none"/>
        </w:tabs>
        <w:jc w:val="left"/>
        <w:rPr>
          <w:rFonts w:ascii="Verdana" w:hAnsi="Verdana" w:cs="Verdana"/>
          <w:b/>
          <w:b/>
          <w:color w:val="000000"/>
        </w:rPr>
      </w:pPr>
      <w:r>
        <w:rPr>
          <w:rFonts w:cs="Verdana" w:ascii="Verdana" w:hAnsi="Verdana"/>
          <w:b/>
          <w:color w:val="000000"/>
        </w:rPr>
        <w:t>τρομοκρατικά εγκλήματα ή εγκλήματα συνδεόμενα με τρομοκρατικές δραστηριότητες</w:t>
      </w:r>
    </w:p>
    <w:p>
      <w:pPr>
        <w:pStyle w:val="Normal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tabs>
          <w:tab w:val="left" w:pos="284" w:leader="none"/>
        </w:tabs>
        <w:jc w:val="left"/>
        <w:rPr/>
      </w:pPr>
      <w:r>
        <w:rPr>
          <w:rFonts w:cs="Verdana" w:ascii="Verdana" w:hAnsi="Verdana"/>
          <w:b/>
          <w:color w:val="000000"/>
        </w:rPr>
        <w:t>νομιμοποίηση εσόδων από παράνομες δραστηριότητες ή χρηματοδότηση της τρομοκρατίας</w:t>
      </w:r>
      <w:r>
        <w:rPr>
          <w:rFonts w:cs="Verdana" w:ascii="Verdana" w:hAnsi="Verdana"/>
          <w:color w:val="000000"/>
        </w:rPr>
        <w:t>·</w:t>
      </w:r>
    </w:p>
    <w:p>
      <w:pPr>
        <w:pStyle w:val="Normal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fill="CCCCCC" w:val="clear"/>
        <w:tabs>
          <w:tab w:val="left" w:pos="284" w:leader="none"/>
        </w:tabs>
        <w:jc w:val="left"/>
        <w:rPr/>
      </w:pPr>
      <w:r>
        <w:rPr>
          <w:rStyle w:val="Style16"/>
          <w:rFonts w:cs="Verdana" w:ascii="Verdana" w:hAnsi="Verdana"/>
          <w:b/>
          <w:color w:val="000000"/>
        </w:rPr>
        <w:t>παιδική εργασία και άλλες μορφές εμπορίας ανθρώπων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>
          <w:trHeight w:val="855" w:hRule="atLeast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  <w:i/>
                <w:i/>
                <w:iCs/>
              </w:rPr>
            </w:pPr>
            <w:r>
              <w:rPr>
                <w:rFonts w:cs="Verdana" w:ascii="Verdana" w:hAnsi="Verdana"/>
                <w:b/>
                <w:bCs/>
                <w:i/>
                <w:iCs/>
              </w:rPr>
              <w:t>Λόγοι που σχετίζονται με ποινικές καταδίκες: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  <w:i/>
                <w:i/>
                <w:iCs/>
              </w:rPr>
            </w:pPr>
            <w:r>
              <w:rPr>
                <w:rFonts w:cs="Verdana" w:ascii="Verdana" w:hAnsi="Verdana"/>
                <w:b/>
                <w:bCs/>
                <w:i/>
                <w:iCs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Υπάρχει αμετάκλητη καταδικαστική </w:t>
            </w:r>
            <w:r>
              <w:rPr>
                <w:rFonts w:cs="Verdana" w:ascii="Verdana" w:hAnsi="Verdana"/>
                <w:b/>
              </w:rPr>
              <w:t>απόφαση εις βάρος του οικονομικού φορέα</w:t>
            </w:r>
            <w:r>
              <w:rPr>
                <w:rFonts w:cs="Verdana" w:ascii="Verdana" w:hAnsi="Verdana"/>
              </w:rPr>
              <w:t xml:space="preserve"> ή </w:t>
            </w:r>
            <w:r>
              <w:rPr>
                <w:rFonts w:cs="Verdana" w:ascii="Verdana" w:hAnsi="Verdana"/>
                <w:b/>
              </w:rPr>
              <w:t>οποιουδήποτε</w:t>
            </w:r>
            <w:r>
              <w:rPr>
                <w:rFonts w:cs="Verdana" w:ascii="Verdana" w:hAnsi="Verdana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>, αναφέρετε: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Προσδιορίστε ποιος έχει καταδικαστεί [ ]·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 xml:space="preserve">γ) </w:t>
            </w:r>
            <w:r>
              <w:rPr>
                <w:rFonts w:cs="Verdana" w:ascii="Verdana" w:hAnsi="Verdana"/>
                <w:b/>
                <w:bCs/>
              </w:rPr>
              <w:t>Εάν ορίζεται απευθείας στην καταδικαστική απόφαση: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α) Ημερομηνία:[   ],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σημείο-(-α): [   ],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λόγος(-οι):[   ]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[……]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γ) Διάρκεια της περιόδου αποκλεισμού [……] και σχετικό(-ά) σημείο(-α) [   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 w:cs="Verdana" w:ascii="Verdana" w:hAnsi="Verdana"/>
                <w:b w:val="false"/>
                <w:sz w:val="22"/>
              </w:rPr>
              <w:t>αυτοκάθαρση»)</w:t>
            </w:r>
            <w:r>
              <w:rPr>
                <w:rFonts w:cs="Verdana" w:ascii="Verdana" w:hAnsi="Verdana"/>
              </w:rPr>
              <w:t>;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[] Ναι [] Όχι 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ναι,</w:t>
            </w:r>
            <w:r>
              <w:rPr>
                <w:rFonts w:cs="Verdana" w:ascii="Verdana" w:hAnsi="Verdana"/>
              </w:rPr>
              <w:t xml:space="preserve"> περιγράψτε τα μέτρα που λήφθηκαν: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</w:tbl>
    <w:p>
      <w:pPr>
        <w:pStyle w:val="SectionTitle"/>
        <w:rPr>
          <w:rFonts w:ascii="Verdana" w:hAnsi="Verdana" w:cs="Verdana"/>
        </w:rPr>
      </w:pPr>
      <w:r>
        <w:rPr>
          <w:rFonts w:cs="Verdana" w:ascii="Verdana" w:hAnsi="Verdana"/>
        </w:rPr>
      </w:r>
      <w:r>
        <w:br w:type="page"/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 xml:space="preserve">Β: Λόγοι που σχετίζονται με την καταβολή φόρων ή εισφορών κοινωνικής ασφάλισης </w:t>
      </w:r>
    </w:p>
    <w:tbl>
      <w:tblPr>
        <w:tblW w:w="901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-5" w:type="dxa"/>
          <w:bottom w:w="0" w:type="dxa"/>
          <w:right w:w="0" w:type="dxa"/>
        </w:tblCellMar>
      </w:tblPr>
      <w:tblGrid>
        <w:gridCol w:w="3002"/>
        <w:gridCol w:w="1481"/>
        <w:gridCol w:w="1531"/>
        <w:gridCol w:w="720"/>
        <w:gridCol w:w="2285"/>
      </w:tblGrid>
      <w:tr>
        <w:trPr/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Πληρωμή φόρων ή εισφορών κοινωνικής ασφάλισης: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Απάντηση:</w:t>
            </w:r>
          </w:p>
        </w:tc>
        <w:tc>
          <w:tcPr>
            <w:tcW w:w="300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1) Ο οικονομικός φορέας έχει εκπληρώσει όλες </w:t>
            </w:r>
            <w:r>
              <w:rPr>
                <w:rFonts w:cs="Verdana" w:ascii="Verdana" w:hAnsi="Verdana"/>
                <w:b/>
              </w:rPr>
              <w:t>τις υποχρεώσεις του όσον αφορά την πληρωμή φόρων ή εισφορών κοινωνικής ασφάλισης,</w:t>
            </w:r>
            <w:r>
              <w:rPr>
                <w:rFonts w:cs="Verdana" w:ascii="Verdana" w:hAnsi="Verdana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[] Ναι [] Όχι </w:t>
            </w:r>
          </w:p>
        </w:tc>
        <w:tc>
          <w:tcPr>
            <w:tcW w:w="300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988" w:hRule="atLeast"/>
        </w:trPr>
        <w:tc>
          <w:tcPr>
            <w:tcW w:w="4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Εάν όχι αναφέρετε: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 Χώρα ή κράτος μέλος για το οποίο πρόκειται: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Ποιο είναι το σχετικό ποσό;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γ)Πως διαπιστώθηκε η αθέτηση των υποχρεώσεων;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1) Μέσω δικαστικής ή διοικητικής απόφασης;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 xml:space="preserve">- </w:t>
            </w:r>
            <w:r>
              <w:rPr>
                <w:rFonts w:cs="Verdana" w:ascii="Verdana" w:hAnsi="Verdana"/>
              </w:rPr>
              <w:t>Η εν λόγω απόφαση είναι τελεσίδικη και δεσμευτική;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 Αναφέρατε την ημερομηνία καταδίκης ή έκδοσης απόφασης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2) Με άλλα μέσα; Διευκρινήστε: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b/>
                <w:b/>
                <w:bCs/>
              </w:rPr>
            </w:pPr>
            <w:r>
              <w:rPr>
                <w:rFonts w:cs="Verdana" w:ascii="Verdana" w:hAnsi="Verdana"/>
                <w:b/>
                <w:bCs/>
              </w:rPr>
              <w:t>ΦΟΡΟΙ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b/>
                <w:b/>
                <w:bCs/>
              </w:rPr>
            </w:pPr>
            <w:r>
              <w:rPr>
                <w:rFonts w:cs="Verdana" w:ascii="Verdana" w:hAnsi="Verdana"/>
                <w:b/>
                <w:bCs/>
              </w:rPr>
              <w:t>ΕΙΣΦΟΡΕΣ ΚΟΙΝΩΝΙΚΗΣ ΑΣΦΑΛΙΣΗΣ</w:t>
            </w:r>
          </w:p>
        </w:tc>
      </w:tr>
      <w:tr>
        <w:trPr>
          <w:trHeight w:val="988" w:hRule="atLeast"/>
        </w:trPr>
        <w:tc>
          <w:tcPr>
            <w:tcW w:w="44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51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γ.1) [] Ναι [] Όχι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-[] Ναι [] Όχι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γ.2)[……]·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δ) [] Ναι [] Όχι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sz w:val="21"/>
                <w:szCs w:val="21"/>
              </w:rPr>
            </w:pPr>
            <w:r>
              <w:rPr>
                <w:rFonts w:cs="Verdana" w:ascii="Verdana" w:hAnsi="Verdana"/>
                <w:sz w:val="21"/>
                <w:szCs w:val="21"/>
              </w:rPr>
              <w:t>Εάν ναι, να αναφερθούν λεπτομερείς πληροφορίες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β)[……]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γ.1) [] Ναι [] Όχι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-[] Ναι [] Όχι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γ.2)[……]·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δ) [] Ναι [] Όχι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Εάν ναι, να αναφερθούν λεπτομερείς πληροφορίες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</w:t>
            </w:r>
          </w:p>
        </w:tc>
        <w:tc>
          <w:tcPr>
            <w:tcW w:w="300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>Γ: Λόγοι που σχετίζονται με αφερεγγυότητα, σύγκρουση συμφερόντων ή επαγγελματικό παράπτωμα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Απάντηση:</w:t>
            </w:r>
          </w:p>
        </w:tc>
      </w:tr>
      <w:tr>
        <w:trPr/>
        <w:tc>
          <w:tcPr>
            <w:tcW w:w="4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>Ο οικονομικός φορέας έχει,</w:t>
            </w:r>
            <w:r>
              <w:rPr>
                <w:rFonts w:cs="Verdana" w:ascii="Verdana" w:hAnsi="Verdana"/>
                <w:b/>
              </w:rPr>
              <w:t xml:space="preserve"> εν γνώσει του</w:t>
            </w:r>
            <w:r>
              <w:rPr>
                <w:rFonts w:cs="Verdana" w:ascii="Verdana" w:hAnsi="Verdana"/>
              </w:rPr>
              <w:t xml:space="preserve">, αθετήσει </w:t>
            </w:r>
            <w:r>
              <w:rPr>
                <w:rFonts w:cs="Verdana" w:ascii="Verdana" w:hAnsi="Verdana"/>
                <w:b/>
              </w:rPr>
              <w:t xml:space="preserve">τις υποχρεώσεις του </w:t>
            </w:r>
            <w:r>
              <w:rPr>
                <w:rFonts w:cs="Verdana" w:ascii="Verdana" w:hAnsi="Verdana"/>
              </w:rPr>
              <w:t xml:space="preserve">στους τομείς του </w:t>
            </w:r>
            <w:r>
              <w:rPr>
                <w:rFonts w:cs="Verdana" w:ascii="Verdana" w:hAnsi="Verdana"/>
                <w:b/>
              </w:rPr>
              <w:t>περιβαλλοντικού, κοινωνικού και εργατικού δικαίου;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</w:tc>
      </w:tr>
      <w:tr>
        <w:trPr>
          <w:trHeight w:val="405" w:hRule="atLeast"/>
        </w:trPr>
        <w:tc>
          <w:tcPr>
            <w:tcW w:w="4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jc w:val="left"/>
              <w:rPr>
                <w:rFonts w:ascii="Verdana" w:hAnsi="Verdana" w:cs="Verdana"/>
                <w:b/>
                <w:b/>
              </w:rPr>
            </w:pPr>
            <w:r>
              <w:rPr>
                <w:rFonts w:cs="Verdana" w:ascii="Verdana" w:hAnsi="Verdana"/>
                <w:b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b/>
                <w:b/>
              </w:rPr>
            </w:pPr>
            <w:r>
              <w:rPr>
                <w:rFonts w:cs="Verdana" w:ascii="Verdana" w:hAnsi="Verdana"/>
                <w:b/>
              </w:rPr>
            </w:r>
          </w:p>
          <w:p>
            <w:pPr>
              <w:pStyle w:val="Normal"/>
              <w:spacing w:before="0" w:after="0"/>
              <w:jc w:val="left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jc w:val="left"/>
              <w:rPr/>
            </w:pPr>
            <w:r>
              <w:rPr>
                <w:rFonts w:cs="Verdana" w:ascii="Verdana" w:hAnsi="Verdana"/>
                <w:b/>
              </w:rPr>
              <w:t>Εάν το έχει πράξει,</w:t>
            </w:r>
            <w:r>
              <w:rPr>
                <w:rFonts w:cs="Verdana" w:ascii="Verdana" w:hAnsi="Verdana"/>
              </w:rPr>
              <w:t xml:space="preserve"> περιγράψτε τα μέτρα που λήφθηκαν: […….............]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Βρίσκεται ο οικονομικός φορέας σε οποιαδήποτε από τις ακόλουθες καταστάσεις 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α) πτώχευση, ή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διαδικασία εξυγίανσης, ή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γ) ειδική εκκαθάριση, ή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δ) αναγκαστική διαχείριση από εκκαθαριστή ή από το δικαστήριο, ή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ε) έχει υπαχθεί σε διαδικασία πτωχευτικού συμβιβασμού, ή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στ) αναστολή επιχειρηματικών δραστηριοτήτων, ή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color w:val="000000"/>
              </w:rPr>
            </w:pPr>
            <w:r>
              <w:rPr>
                <w:rFonts w:cs="Verdana" w:ascii="Verdana" w:hAnsi="Verdana"/>
                <w:color w:val="000000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Εάν ναι: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 Παραθέστε λεπτομερή στοιχεία: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Εάν η σχετική τεκμηρίωση διατίθεται ηλεκτρονικά, αναφέρετε: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-[.......................]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-[.......................]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>
        <w:trPr>
          <w:trHeight w:val="257" w:hRule="atLeast"/>
        </w:trPr>
        <w:tc>
          <w:tcPr>
            <w:tcW w:w="4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Style w:val="NormalBoldChar"/>
                <w:rFonts w:eastAsia="Calibri" w:cs="Verdana" w:ascii="Verdana" w:hAnsi="Verdana"/>
                <w:b w:val="false"/>
                <w:sz w:val="22"/>
              </w:rPr>
              <w:t xml:space="preserve">Έχει διαπράξει ο </w:t>
            </w:r>
            <w:r>
              <w:rPr>
                <w:rFonts w:cs="Verdana" w:ascii="Verdana" w:hAnsi="Verdana"/>
              </w:rPr>
              <w:t xml:space="preserve">οικονομικός φορέας </w:t>
            </w:r>
            <w:r>
              <w:rPr>
                <w:rFonts w:cs="Verdana" w:ascii="Verdana" w:hAnsi="Verdana"/>
                <w:b/>
              </w:rPr>
              <w:t>σοβαρό επαγγελματικό παράπτωμα</w:t>
            </w:r>
            <w:r>
              <w:rPr>
                <w:rFonts w:cs="Verdana" w:ascii="Verdana" w:hAnsi="Verdana"/>
              </w:rPr>
              <w:t>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>, να αναφερθούν λεπτομερείς πληροφορίες: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[.......................]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</w:tr>
      <w:tr>
        <w:trPr>
          <w:trHeight w:val="257" w:hRule="atLeast"/>
        </w:trPr>
        <w:tc>
          <w:tcPr>
            <w:tcW w:w="4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  <w:b/>
                <w:b/>
              </w:rPr>
            </w:pPr>
            <w:r>
              <w:rPr>
                <w:rFonts w:cs="Verdana" w:ascii="Verdana" w:hAnsi="Verdana"/>
                <w:b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 xml:space="preserve">, έχει λάβει ο οικονομικός φορέας μέτρα αυτοκάθαρσης;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jc w:val="left"/>
              <w:rPr/>
            </w:pPr>
            <w:r>
              <w:rPr>
                <w:rFonts w:cs="Verdana" w:ascii="Verdana" w:hAnsi="Verdana"/>
                <w:b/>
              </w:rPr>
              <w:t>Εάν το έχει πράξει,</w:t>
            </w:r>
            <w:r>
              <w:rPr>
                <w:rFonts w:cs="Verdana" w:ascii="Verdana" w:hAnsi="Verdana"/>
              </w:rPr>
              <w:t xml:space="preserve"> περιγράψτε τα μέτρα που λήφθηκαν: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[..........……]</w:t>
            </w:r>
          </w:p>
        </w:tc>
      </w:tr>
      <w:tr>
        <w:trPr>
          <w:trHeight w:val="1544" w:hRule="atLeast"/>
        </w:trPr>
        <w:tc>
          <w:tcPr>
            <w:tcW w:w="4478" w:type="dxa"/>
            <w:vMerge w:val="restart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Style w:val="NormalBoldChar"/>
                <w:rFonts w:eastAsia="Calibri" w:cs="Verdana" w:ascii="Verdana" w:hAnsi="Verdana"/>
                <w:b w:val="false"/>
                <w:sz w:val="22"/>
              </w:rPr>
              <w:t>Έχει συνάψει</w:t>
            </w:r>
            <w:r>
              <w:rPr>
                <w:rFonts w:cs="Verdana" w:ascii="Verdana" w:hAnsi="Verdana"/>
              </w:rPr>
              <w:t xml:space="preserve"> ο οικονομικός φορέας </w:t>
            </w:r>
            <w:r>
              <w:rPr>
                <w:rFonts w:cs="Verdana" w:ascii="Verdana" w:hAnsi="Verdana"/>
                <w:b/>
              </w:rPr>
              <w:t>συμφωνίες</w:t>
            </w:r>
            <w:r>
              <w:rPr>
                <w:rFonts w:cs="Verdana" w:ascii="Verdana" w:hAnsi="Verdana"/>
              </w:rPr>
              <w:t xml:space="preserve"> με άλλους οικονομικούς φορείς </w:t>
            </w:r>
            <w:r>
              <w:rPr>
                <w:rFonts w:cs="Verdana" w:ascii="Verdana" w:hAnsi="Verdana"/>
                <w:b/>
              </w:rPr>
              <w:t>με σκοπό τη στρέβλωση του ανταγωνισμού</w:t>
            </w:r>
            <w:r>
              <w:rPr>
                <w:rFonts w:cs="Verdana" w:ascii="Verdana" w:hAnsi="Verdana"/>
              </w:rPr>
              <w:t>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>, να αναφερθούν λεπτομερείς πληροφορίες:</w:t>
            </w:r>
          </w:p>
        </w:tc>
        <w:tc>
          <w:tcPr>
            <w:tcW w:w="4540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[…...........]</w:t>
            </w:r>
          </w:p>
        </w:tc>
      </w:tr>
      <w:tr>
        <w:trPr>
          <w:trHeight w:val="514" w:hRule="atLeast"/>
        </w:trPr>
        <w:tc>
          <w:tcPr>
            <w:tcW w:w="4478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 xml:space="preserve">, έχει λάβει ο οικονομικός φορέας μέτρα αυτοκάθαρσης;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jc w:val="left"/>
              <w:rPr/>
            </w:pPr>
            <w:r>
              <w:rPr>
                <w:rFonts w:cs="Verdana" w:ascii="Verdana" w:hAnsi="Verdana"/>
                <w:b/>
              </w:rPr>
              <w:t>Εάν το έχει πράξει,</w:t>
            </w:r>
            <w:r>
              <w:rPr>
                <w:rFonts w:cs="Verdana" w:ascii="Verdana" w:hAnsi="Verdana"/>
              </w:rPr>
              <w:t xml:space="preserve"> περιγράψτε τα μέτρα που λήφθηκαν: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>
          <w:trHeight w:val="932" w:hRule="atLeast"/>
        </w:trPr>
        <w:tc>
          <w:tcPr>
            <w:tcW w:w="4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>, να αναφερθούν λεπτομερείς πληροφορίες: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[….................]</w:t>
            </w:r>
          </w:p>
        </w:tc>
      </w:tr>
      <w:tr>
        <w:trPr>
          <w:trHeight w:val="931" w:hRule="atLeast"/>
        </w:trPr>
        <w:tc>
          <w:tcPr>
            <w:tcW w:w="4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/>
            </w:pPr>
            <w:r>
              <w:rPr>
                <w:rFonts w:cs="Verdana" w:ascii="Verdana" w:hAnsi="Verdana"/>
                <w:b/>
              </w:rPr>
              <w:t>Εάν ναι</w:t>
            </w:r>
            <w:r>
              <w:rPr>
                <w:rFonts w:cs="Verdana" w:ascii="Verdana" w:hAnsi="Verdana"/>
              </w:rPr>
              <w:t xml:space="preserve">, έχει λάβει ο οικονομικός φορέας μέτρα αυτοκάθαρσης;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  <w:p>
            <w:pPr>
              <w:pStyle w:val="Normal"/>
              <w:spacing w:before="0" w:after="0"/>
              <w:jc w:val="left"/>
              <w:rPr/>
            </w:pPr>
            <w:r>
              <w:rPr>
                <w:rFonts w:cs="Verdana" w:ascii="Verdana" w:hAnsi="Verdana"/>
                <w:b/>
              </w:rPr>
              <w:t>Εάν το έχει πράξει,</w:t>
            </w:r>
            <w:r>
              <w:rPr>
                <w:rFonts w:cs="Verdana" w:ascii="Verdana" w:hAnsi="Verdana"/>
              </w:rPr>
              <w:t xml:space="preserve"> περιγράψτε τα μέτρα που λήφθηκαν: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Μπορεί ο οικονομικός φορέας να επιβεβαιώσει ότι: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δεν έχει αποκρύψει τις πληροφορίες αυτές,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γ) είναι σε θέση να υποβάλλει χωρίς καθυστέρηση τα δικαιολογητικά που απαιτούνται από την αναθέτουσα αρχή/αναθέτοντα φορέα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</w:tc>
      </w:tr>
    </w:tbl>
    <w:p>
      <w:pPr>
        <w:pStyle w:val="Normal"/>
        <w:jc w:val="center"/>
        <w:rPr>
          <w:rFonts w:ascii="Verdana" w:hAnsi="Verdana" w:cs="Verdana"/>
          <w:b/>
          <w:b/>
          <w:bCs/>
          <w:u w:val="single"/>
        </w:rPr>
      </w:pPr>
      <w:r>
        <w:br w:type="page"/>
      </w:r>
      <w:r>
        <w:rPr>
          <w:rFonts w:cs="Verdana" w:ascii="Verdana" w:hAnsi="Verdana"/>
          <w:b/>
          <w:bCs/>
          <w:u w:val="single"/>
        </w:rPr>
        <w:t>Μέρος IV: Κριτήρια επιλογής</w:t>
      </w:r>
    </w:p>
    <w:p>
      <w:pPr>
        <w:pStyle w:val="Normal"/>
        <w:rPr>
          <w:rFonts w:ascii="Verdana" w:hAnsi="Verdana" w:cs="Verdana"/>
        </w:rPr>
      </w:pPr>
      <w:r>
        <w:rPr>
          <w:rFonts w:cs="Verdana" w:ascii="Verdana" w:hAnsi="Verdana"/>
        </w:rPr>
        <w:t xml:space="preserve">Όσον αφορά τα κριτήρια επιλογής (ενότητα  ή ενότητες Α έως Δ του παρόντος μέρους), ο οικονομικός φορέας δηλώνει ότι: </w:t>
      </w:r>
    </w:p>
    <w:p>
      <w:pPr>
        <w:pStyle w:val="Normal"/>
        <w:rPr>
          <w:rFonts w:ascii="Verdana" w:hAnsi="Verdana" w:cs="Verdana"/>
        </w:rPr>
      </w:pPr>
      <w:r>
        <w:rPr>
          <w:rFonts w:cs="Verdana" w:ascii="Verdana" w:hAnsi="Verdana"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>α: Γενική ένδειξη για όλα τα κριτήρια επιλογής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/>
      </w:pPr>
      <w:r>
        <w:rPr>
          <w:rFonts w:cs="Verdana" w:ascii="Verdana" w:hAnsi="Verdana"/>
          <w:b/>
          <w:i/>
          <w:sz w:val="21"/>
          <w:szCs w:val="21"/>
        </w:rPr>
        <w:t xml:space="preserve">Ο οικονομικός φορέας πρέπει να συμπληρώσει αυτό το πεδίο </w:t>
      </w:r>
      <w:r>
        <w:rPr>
          <w:rFonts w:cs="Verdana" w:ascii="Verdana" w:hAnsi="Verdana"/>
          <w:b/>
          <w:sz w:val="21"/>
          <w:szCs w:val="21"/>
          <w:u w:val="single"/>
        </w:rPr>
        <w:t>μόνο</w:t>
      </w:r>
      <w:r>
        <w:rPr>
          <w:rFonts w:cs="Verdana" w:ascii="Verdana" w:hAnsi="Verdana"/>
          <w:b/>
          <w:i/>
          <w:sz w:val="21"/>
          <w:szCs w:val="21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rFonts w:cs="Verdana" w:ascii="Verdana" w:hAnsi="Verdana"/>
          <w:b/>
          <w:i/>
          <w:sz w:val="21"/>
          <w:szCs w:val="21"/>
          <w:lang w:val="en-US"/>
        </w:rPr>
        <w:t>a</w:t>
      </w:r>
      <w:r>
        <w:rPr>
          <w:rFonts w:cs="Verdana" w:ascii="Verdana" w:hAnsi="Verdana"/>
          <w:b/>
          <w:i/>
          <w:sz w:val="21"/>
          <w:szCs w:val="21"/>
        </w:rPr>
        <w:t xml:space="preserve"> του Μέρους Ι</w:t>
      </w:r>
      <w:r>
        <w:rPr>
          <w:rFonts w:cs="Verdana" w:ascii="Verdana" w:hAnsi="Verdana"/>
          <w:b/>
          <w:i/>
          <w:sz w:val="21"/>
          <w:szCs w:val="21"/>
          <w:lang w:val="en-US"/>
        </w:rPr>
        <w:t>V</w:t>
      </w:r>
      <w:r>
        <w:rPr>
          <w:rFonts w:cs="Verdana" w:ascii="Verdana" w:hAnsi="Verdana"/>
          <w:b/>
          <w:i/>
          <w:sz w:val="21"/>
          <w:szCs w:val="21"/>
        </w:rPr>
        <w:t xml:space="preserve"> χωρίς να υποχρεούται να συμπληρώσει οποιαδήποτε άλλη ενότητα του Μέρους Ι</w:t>
      </w:r>
      <w:r>
        <w:rPr>
          <w:rFonts w:cs="Verdana" w:ascii="Verdana" w:hAnsi="Verdana"/>
          <w:b/>
          <w:i/>
          <w:sz w:val="21"/>
          <w:szCs w:val="21"/>
          <w:lang w:val="en-US"/>
        </w:rPr>
        <w:t>V</w:t>
      </w:r>
      <w:r>
        <w:rPr>
          <w:rFonts w:cs="Verdana" w:ascii="Verdana" w:hAnsi="Verdana"/>
          <w:b/>
          <w:i/>
          <w:sz w:val="21"/>
          <w:szCs w:val="21"/>
        </w:rPr>
        <w:t>: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Εκπλήρωση όλων των απαιτούμενων κριτηρίων επιλογής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Πληροί όλα τα απαιτούμενα κριτήρια επιλογής;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[] Ναι [] Όχι</w:t>
            </w:r>
          </w:p>
        </w:tc>
      </w:tr>
    </w:tbl>
    <w:p>
      <w:pPr>
        <w:pStyle w:val="Normal"/>
        <w:jc w:val="center"/>
        <w:rPr>
          <w:rFonts w:ascii="Verdana" w:hAnsi="Verdana" w:cs="Verdana"/>
          <w:b/>
          <w:b/>
          <w:bCs/>
          <w:lang w:val="en-US"/>
        </w:rPr>
      </w:pPr>
      <w:r>
        <w:rPr>
          <w:rFonts w:cs="Verdana" w:ascii="Verdana" w:hAnsi="Verdana"/>
          <w:b/>
          <w:bCs/>
          <w:lang w:val="en-US"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>Α: Καταλληλότητα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/>
      </w:pPr>
      <w:r>
        <w:rPr>
          <w:rFonts w:cs="Verdana" w:ascii="Verdana" w:hAnsi="Verdana"/>
          <w:b/>
          <w:i/>
          <w:sz w:val="21"/>
          <w:szCs w:val="21"/>
        </w:rPr>
        <w:t xml:space="preserve">Ο οικονομικός φορέας πρέπει να  παράσχει πληροφορίες </w:t>
      </w:r>
      <w:r>
        <w:rPr>
          <w:rFonts w:cs="Verdana" w:ascii="Verdana" w:hAnsi="Verdana"/>
          <w:b/>
          <w:i/>
          <w:sz w:val="21"/>
          <w:szCs w:val="21"/>
          <w:u w:val="single"/>
        </w:rPr>
        <w:t>μόνον</w:t>
      </w:r>
      <w:r>
        <w:rPr>
          <w:rFonts w:cs="Verdana" w:ascii="Verdana" w:hAnsi="Verdana"/>
          <w:b/>
          <w:i/>
          <w:sz w:val="21"/>
          <w:szCs w:val="21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Καταλληλότητα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  <w:sz w:val="21"/>
                <w:szCs w:val="21"/>
              </w:rPr>
              <w:t>1) Ο οικονομικός φορέας είναι εγγεγραμμένος στα σχετικά επαγγελματικά ή εμπορικά μητρώα</w:t>
            </w:r>
            <w:r>
              <w:rPr>
                <w:rFonts w:cs="Verdana" w:ascii="Verdana" w:hAnsi="Verdana"/>
                <w:sz w:val="21"/>
                <w:szCs w:val="21"/>
              </w:rPr>
              <w:t xml:space="preserve"> που τηρούνται στην Ελλάδα ή στο κράτος μέλος εγκατάστασής</w:t>
            </w:r>
            <w:r>
              <w:rPr>
                <w:rFonts w:cs="Verdana" w:ascii="Verdana" w:hAnsi="Verdana"/>
                <w:sz w:val="20"/>
                <w:szCs w:val="20"/>
              </w:rPr>
              <w:t>;</w:t>
            </w:r>
            <w:r>
              <w:rPr>
                <w:rFonts w:cs="Verdana" w:ascii="Verdana" w:hAnsi="Verdana"/>
                <w:sz w:val="21"/>
                <w:szCs w:val="21"/>
              </w:rPr>
              <w:t xml:space="preserve"> του: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  <w:sz w:val="21"/>
                <w:szCs w:val="21"/>
              </w:rPr>
            </w:pPr>
            <w:r>
              <w:rPr>
                <w:rFonts w:cs="Verdana" w:ascii="Verdana" w:hAnsi="Verdana"/>
                <w:i/>
                <w:sz w:val="21"/>
                <w:szCs w:val="21"/>
              </w:rPr>
              <w:t>Εάν η σχετική τεκμηρίωση διατίθεται ηλεκτρονικά, αναφέρετε: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[…]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  <w:sz w:val="21"/>
                <w:szCs w:val="21"/>
              </w:rPr>
            </w:pPr>
            <w:r>
              <w:rPr>
                <w:rFonts w:cs="Verdana" w:ascii="Verdana" w:hAnsi="Verdana"/>
                <w:i/>
                <w:sz w:val="21"/>
                <w:szCs w:val="21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  <w:sz w:val="21"/>
                <w:szCs w:val="21"/>
              </w:rPr>
            </w:pPr>
            <w:r>
              <w:rPr>
                <w:rFonts w:cs="Verdana" w:ascii="Verdana" w:hAnsi="Verdana"/>
                <w:i/>
                <w:sz w:val="21"/>
                <w:szCs w:val="21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  <w:sz w:val="21"/>
                <w:szCs w:val="21"/>
              </w:rPr>
            </w:pPr>
            <w:r>
              <w:rPr>
                <w:rFonts w:cs="Verdana" w:ascii="Verdana" w:hAnsi="Verdana"/>
                <w:i/>
                <w:sz w:val="21"/>
                <w:szCs w:val="21"/>
              </w:rPr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  <w:sz w:val="21"/>
                <w:szCs w:val="21"/>
              </w:rPr>
            </w:pPr>
            <w:r>
              <w:rPr>
                <w:rFonts w:cs="Verdana" w:ascii="Verdana" w:hAnsi="Verdana"/>
                <w:i/>
                <w:sz w:val="21"/>
                <w:szCs w:val="21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>
            <w:pPr>
              <w:pStyle w:val="Normal"/>
              <w:spacing w:before="0" w:after="0"/>
              <w:jc w:val="left"/>
              <w:rPr>
                <w:rFonts w:ascii="Verdana" w:hAnsi="Verdana" w:cs="Verdana"/>
                <w:i/>
                <w:i/>
                <w:sz w:val="21"/>
                <w:szCs w:val="21"/>
              </w:rPr>
            </w:pPr>
            <w:r>
              <w:rPr>
                <w:rFonts w:cs="Verdana" w:ascii="Verdana" w:hAnsi="Verdana"/>
                <w:i/>
                <w:sz w:val="21"/>
                <w:szCs w:val="21"/>
              </w:rPr>
              <w:t>[……][……][……]</w:t>
            </w:r>
          </w:p>
        </w:tc>
      </w:tr>
    </w:tbl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</w:r>
      <w:r>
        <w:br w:type="page"/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 xml:space="preserve">Β: Οικονομική και χρηματοοικονομική επάρκεια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/>
      </w:pPr>
      <w:r>
        <w:rPr>
          <w:rFonts w:cs="Verdana" w:ascii="Verdana" w:hAnsi="Verdana"/>
          <w:b/>
          <w:i/>
        </w:rPr>
        <w:t xml:space="preserve">Ο οικονομικός φορέας πρέπει να παράσχει πληροφορίες </w:t>
      </w:r>
      <w:r>
        <w:rPr>
          <w:rFonts w:cs="Verdana" w:ascii="Verdana" w:hAnsi="Verdana"/>
          <w:b/>
          <w:u w:val="single"/>
        </w:rPr>
        <w:t>μόνον</w:t>
      </w:r>
      <w:r>
        <w:rPr>
          <w:rFonts w:cs="Verdana" w:ascii="Verdana" w:hAnsi="Verdana"/>
          <w:b/>
          <w:i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Οικονομική και χρηματοοικονομική επάρκεια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1α) Ο («γενικός») </w:t>
            </w:r>
            <w:r>
              <w:rPr>
                <w:rFonts w:cs="Verdana" w:ascii="Verdana" w:hAnsi="Verdana"/>
                <w:b/>
              </w:rPr>
              <w:t>ετήσιος κύκλος εργασιών</w:t>
            </w:r>
            <w:r>
              <w:rPr>
                <w:rFonts w:cs="Verdana" w:ascii="Verdana" w:hAnsi="Verdana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>
              <w:rPr>
                <w:rFonts w:cs="Verdana" w:ascii="Verdana" w:hAnsi="Verdana"/>
                <w:b/>
              </w:rPr>
              <w:t>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</w:rPr>
            </w:pPr>
            <w:r>
              <w:rPr>
                <w:rFonts w:cs="Verdana" w:ascii="Verdana" w:hAnsi="Verdana"/>
                <w:b/>
                <w:bCs/>
              </w:rPr>
              <w:t>και/ή,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1β) Ο </w:t>
            </w:r>
            <w:r>
              <w:rPr>
                <w:rFonts w:cs="Verdana" w:ascii="Verdana" w:hAnsi="Verdana"/>
                <w:b/>
              </w:rPr>
              <w:t>μέσος</w:t>
            </w:r>
            <w:r>
              <w:rPr>
                <w:rFonts w:cs="Verdana" w:ascii="Verdana" w:hAnsi="Verdana"/>
              </w:rPr>
              <w:t xml:space="preserve"> ετήσιος </w:t>
            </w:r>
            <w:r>
              <w:rPr>
                <w:rFonts w:cs="Verdana" w:ascii="Verdana" w:hAnsi="Verdana"/>
                <w:b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έτος: [……] κύκλος εργασιών:[……][…]νόμισμα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έτος: [……] κύκλος εργασιών:[……][…]νόμισμα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έτος: [……] κύκλος εργασιών:[……][…]νόμισμα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>(αριθμός ετών, μέσος κύκλος εργασιών)</w:t>
            </w:r>
            <w:r>
              <w:rPr>
                <w:rFonts w:cs="Verdana" w:ascii="Verdana" w:hAnsi="Verdana"/>
                <w:b/>
              </w:rPr>
              <w:t>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[……],[……][…]νόμισμα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2α) Ο ετήσιος («ειδικός») </w:t>
            </w:r>
            <w:r>
              <w:rPr>
                <w:rFonts w:cs="Verdana" w:ascii="Verdana" w:hAnsi="Verdana"/>
                <w:b/>
              </w:rPr>
              <w:t>κύκλος εργασιών του οικονομικού φορέα στον επιχειρηματικό τομέα που καλύπτεται από τη σύμβαση</w:t>
            </w:r>
            <w:r>
              <w:rPr>
                <w:rFonts w:cs="Verdana" w:ascii="Verdana" w:hAnsi="Verdana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bCs/>
              </w:rPr>
            </w:pPr>
            <w:r>
              <w:rPr>
                <w:rFonts w:cs="Verdana" w:ascii="Verdana" w:hAnsi="Verdana"/>
                <w:b/>
                <w:bCs/>
              </w:rPr>
              <w:t>και/ή,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2β) Ο </w:t>
            </w:r>
            <w:r>
              <w:rPr>
                <w:rFonts w:cs="Verdana" w:ascii="Verdana" w:hAnsi="Verdana"/>
                <w:b/>
              </w:rPr>
              <w:t>μέσος</w:t>
            </w:r>
            <w:r>
              <w:rPr>
                <w:rFonts w:cs="Verdana" w:ascii="Verdana" w:hAnsi="Verdana"/>
              </w:rPr>
              <w:t xml:space="preserve"> ετήσιος </w:t>
            </w:r>
            <w:r>
              <w:rPr>
                <w:rFonts w:cs="Verdana" w:ascii="Verdana" w:hAnsi="Verdana"/>
                <w:b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>
              <w:rPr>
                <w:rFonts w:cs="Verdana" w:ascii="Verdana" w:hAnsi="Verdana"/>
              </w:rPr>
              <w:t>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έτος: [……] κύκλος εργασιών: [……][…] 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έτος: [……] κύκλος εργασιών: [……][…] 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έτος: [……] κύκλος εργασιών:[……][…]νόμισμα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>(αριθμός ετών, μέσος κύκλος εργασιών)</w:t>
            </w:r>
            <w:r>
              <w:rPr>
                <w:rFonts w:cs="Verdana" w:ascii="Verdana" w:hAnsi="Verdana"/>
                <w:b/>
              </w:rPr>
              <w:t>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[……],[……][…]νόμισμα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[…................................…]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Εάν η σχετική τεκμηρίωση διατίθεται ηλεκτρονικά, αναφέρετε: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(προσδιορισμός της απαιτούμενης αναλογίας-αναλογία μεταξύ </w:t>
            </w:r>
            <w:r>
              <w:rPr>
                <w:rFonts w:cs="Verdana" w:ascii="Verdana" w:hAnsi="Verdana"/>
                <w:lang w:val="en-US"/>
              </w:rPr>
              <w:t>x</w:t>
            </w:r>
            <w:r>
              <w:rPr>
                <w:rFonts w:cs="Verdana" w:ascii="Verdana" w:hAnsi="Verdana"/>
              </w:rPr>
              <w:t xml:space="preserve"> και </w:t>
            </w:r>
            <w:r>
              <w:rPr>
                <w:rFonts w:cs="Verdana" w:ascii="Verdana" w:hAnsi="Verdana"/>
                <w:lang w:val="en-US"/>
              </w:rPr>
              <w:t>y</w:t>
            </w:r>
            <w:r>
              <w:rPr>
                <w:rFonts w:cs="Verdana" w:ascii="Verdana" w:hAnsi="Verdana"/>
              </w:rPr>
              <w:t xml:space="preserve"> -και η αντίστοιχη αξία)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5) Το ασφαλισμένο ποσό στην </w:t>
            </w:r>
            <w:r>
              <w:rPr>
                <w:rFonts w:cs="Verdana" w:ascii="Verdana" w:hAnsi="Verdana"/>
                <w:b/>
              </w:rPr>
              <w:t>ασφαλιστική κάλυψη επαγγελματικών κινδύνων</w:t>
            </w:r>
            <w:r>
              <w:rPr>
                <w:rFonts w:cs="Verdana" w:ascii="Verdana" w:hAnsi="Verdana"/>
              </w:rPr>
              <w:t xml:space="preserve"> του οικονομικού φορέα είναι το εξής: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Εάν οι εν λόγω πληροφορίες διατίθενται ηλεκτρονικά, αναφέρετε: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[……][…]νόμισμα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6) Όσον αφορά τις </w:t>
            </w:r>
            <w:r>
              <w:rPr>
                <w:rFonts w:cs="Verdana" w:ascii="Verdana" w:hAnsi="Verdana"/>
                <w:b/>
              </w:rPr>
              <w:t>λοιπές οικονομικές ή χρηματοοικονομικές απαιτήσεις,</w:t>
            </w:r>
            <w:r>
              <w:rPr>
                <w:rFonts w:cs="Verdana" w:ascii="Verdana" w:hAnsi="Verdana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i/>
              </w:rPr>
              <w:t xml:space="preserve">Εάν η σχετική τεκμηρίωση που </w:t>
            </w:r>
            <w:r>
              <w:rPr>
                <w:rFonts w:cs="Verdana" w:ascii="Verdana" w:hAnsi="Verdana"/>
                <w:b/>
                <w:i/>
              </w:rPr>
              <w:t>ενδέχεται</w:t>
            </w:r>
            <w:r>
              <w:rPr>
                <w:rFonts w:cs="Verdana" w:ascii="Verdana" w:hAnsi="Verdana"/>
                <w:i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[……..........]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  <w:i/>
                <w:i/>
              </w:rPr>
            </w:pPr>
            <w:r>
              <w:rPr>
                <w:rFonts w:cs="Verdana" w:ascii="Verdana" w:hAnsi="Verdana"/>
                <w:i/>
              </w:rPr>
              <w:t>[……][……][……]</w:t>
            </w:r>
          </w:p>
        </w:tc>
      </w:tr>
    </w:tbl>
    <w:p>
      <w:pPr>
        <w:pStyle w:val="SectionTitle"/>
        <w:rPr>
          <w:rFonts w:ascii="Verdana" w:hAnsi="Verdana" w:cs="Verdana"/>
        </w:rPr>
      </w:pPr>
      <w:r>
        <w:rPr>
          <w:rFonts w:cs="Verdana" w:ascii="Verdana" w:hAnsi="Verdana"/>
        </w:rPr>
      </w:r>
      <w:r>
        <w:br w:type="page"/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  <w:t>Γ: Τεχνική και επαγγελματική ικανότητα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BFBFBF" w:val="clear"/>
        <w:rPr/>
      </w:pPr>
      <w:r>
        <w:rPr>
          <w:rFonts w:cs="Verdana" w:ascii="Verdana" w:hAnsi="Verdana"/>
          <w:b/>
          <w:sz w:val="21"/>
          <w:szCs w:val="21"/>
        </w:rPr>
        <w:t>Ο οικονομικός φορέας πρέπει να παράσχε</w:t>
      </w:r>
      <w:r>
        <w:rPr>
          <w:rFonts w:cs="Verdana" w:ascii="Verdana" w:hAnsi="Verdana"/>
          <w:b/>
          <w:i/>
          <w:sz w:val="21"/>
          <w:szCs w:val="21"/>
        </w:rPr>
        <w:t>ι</w:t>
      </w:r>
      <w:r>
        <w:rPr>
          <w:rFonts w:cs="Verdana" w:ascii="Verdana" w:hAnsi="Verdana"/>
          <w:b/>
          <w:sz w:val="21"/>
          <w:szCs w:val="21"/>
        </w:rPr>
        <w:t xml:space="preserve"> πληροφορίες </w:t>
      </w:r>
      <w:r>
        <w:rPr>
          <w:rFonts w:cs="Verdana" w:ascii="Verdana" w:hAnsi="Verdana"/>
          <w:b/>
          <w:sz w:val="21"/>
          <w:szCs w:val="21"/>
          <w:u w:val="single"/>
        </w:rPr>
        <w:t>μόνον</w:t>
      </w:r>
      <w:r>
        <w:rPr>
          <w:rFonts w:cs="Verdana" w:ascii="Verdana" w:hAnsi="Verdana"/>
          <w:b/>
          <w:sz w:val="21"/>
          <w:szCs w:val="21"/>
        </w:rPr>
        <w:t xml:space="preserve"> όταν τα σχετικά κριτήρια επιλογής έχουν οριστεί από την αναθέτουσα αρχή ή τον αναθέτοντα φορέα  </w:t>
      </w:r>
      <w:r>
        <w:rPr>
          <w:rFonts w:cs="Verdana" w:ascii="Verdana" w:hAnsi="Verdana"/>
          <w:b/>
          <w:bCs/>
          <w:sz w:val="21"/>
          <w:szCs w:val="21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9018" w:type="dxa"/>
        <w:jc w:val="left"/>
        <w:tblInd w:w="-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78"/>
        <w:gridCol w:w="4540"/>
      </w:tblGrid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Τεχνική και επαγγελματική ικανότητα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  <w:b/>
                <w:b/>
                <w:i/>
                <w:i/>
              </w:rPr>
            </w:pPr>
            <w:r>
              <w:rPr>
                <w:rFonts w:cs="Verdana" w:ascii="Verdana" w:hAnsi="Verdana"/>
                <w:b/>
                <w:i/>
              </w:rPr>
              <w:t>Απάντηση: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2) Ο οικονομικός φορέας μπορεί να χρησιμοποιήσει το ακόλουθο </w:t>
            </w:r>
            <w:r>
              <w:rPr>
                <w:rFonts w:cs="Verdana" w:ascii="Verdana" w:hAnsi="Verdana"/>
                <w:b/>
              </w:rPr>
              <w:t>τεχνικό προσωπικό ή τις ακόλουθες τεχνικές υπηρεσίες</w:t>
            </w:r>
            <w:r>
              <w:rPr>
                <w:rFonts w:cs="Verdana" w:ascii="Verdana" w:hAnsi="Verdana"/>
              </w:rPr>
              <w:t>, ιδίως τους υπεύθυνους για τον έλεγχο της ποιότητας: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[……..........................]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6) Οι ακόλουθοι </w:t>
            </w:r>
            <w:r>
              <w:rPr>
                <w:rFonts w:cs="Verdana" w:ascii="Verdana" w:hAnsi="Verdana"/>
                <w:b/>
              </w:rPr>
              <w:t>τίτλοι σπουδών και επαγγελματικών προσόντων</w:t>
            </w:r>
            <w:r>
              <w:rPr>
                <w:rFonts w:cs="Verdana" w:ascii="Verdana" w:hAnsi="Verdana"/>
              </w:rPr>
              <w:t xml:space="preserve"> διατίθενται από: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 τον ίδιο τον πάροχο υπηρεσιών ή τον εργολάβο,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  <w:b/>
                <w:i/>
              </w:rPr>
              <w:t>και/ή</w:t>
            </w:r>
            <w:r>
              <w:rPr>
                <w:rFonts w:cs="Verdana" w:ascii="Verdana" w:hAnsi="Verdana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τα διευθυντικά στελέχη του: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napToGrid w:val="false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α)[......................................……]</w:t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β) [……]</w:t>
            </w:r>
          </w:p>
        </w:tc>
      </w:tr>
      <w:tr>
        <w:trPr/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Verdana" w:ascii="Verdana" w:hAnsi="Verdana"/>
              </w:rPr>
              <w:t xml:space="preserve">10) Ο οικονομικός φορέας </w:t>
            </w:r>
            <w:r>
              <w:rPr>
                <w:rFonts w:cs="Verdana" w:ascii="Verdana" w:hAnsi="Verdana"/>
                <w:b/>
              </w:rPr>
              <w:t>προτίθεται, να αναθέσει σε τρίτους υπό μορφή υπεργολαβίας</w:t>
            </w:r>
            <w:r>
              <w:rPr>
                <w:rFonts w:cs="Verdana" w:ascii="Verdana" w:hAnsi="Verdana"/>
              </w:rPr>
              <w:t xml:space="preserve"> το ακόλουθο</w:t>
            </w:r>
            <w:r>
              <w:rPr>
                <w:rFonts w:cs="Verdana" w:ascii="Verdana" w:hAnsi="Verdana"/>
                <w:b/>
              </w:rPr>
              <w:t xml:space="preserve"> τμήμα (δηλ. ποσοστό)</w:t>
            </w:r>
            <w:r>
              <w:rPr>
                <w:rFonts w:cs="Verdana" w:ascii="Verdana" w:hAnsi="Verdana"/>
              </w:rPr>
              <w:t xml:space="preserve"> της σύμβασης: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FFFFF" w:val="clear"/>
          </w:tcPr>
          <w:p>
            <w:pPr>
              <w:pStyle w:val="Normal"/>
              <w:spacing w:before="0" w:after="0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[....……]</w:t>
            </w:r>
          </w:p>
        </w:tc>
      </w:tr>
    </w:tbl>
    <w:p>
      <w:pPr>
        <w:pStyle w:val="SectionTitle"/>
        <w:rPr>
          <w:rFonts w:ascii="Verdana" w:hAnsi="Verdana" w:cs="Verdana"/>
        </w:rPr>
      </w:pPr>
      <w:r>
        <w:rPr>
          <w:rFonts w:cs="Verdana" w:ascii="Verdana" w:hAnsi="Verdana"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</w:rPr>
      </w:pPr>
      <w:r>
        <w:rPr>
          <w:rFonts w:cs="Verdana" w:ascii="Verdana" w:hAnsi="Verdana"/>
          <w:b/>
          <w:bCs/>
        </w:rPr>
      </w:r>
      <w:r>
        <w:br w:type="page"/>
      </w:r>
    </w:p>
    <w:p>
      <w:pPr>
        <w:pStyle w:val="ChapterTitle"/>
        <w:rPr>
          <w:rFonts w:ascii="Verdana" w:hAnsi="Verdana" w:cs="Verdana"/>
          <w:bCs/>
        </w:rPr>
      </w:pPr>
      <w:r>
        <w:rPr>
          <w:rFonts w:cs="Verdana" w:ascii="Verdana" w:hAnsi="Verdana"/>
          <w:bCs/>
        </w:rPr>
        <w:t>Μέρος VI: Τελικές δηλώσεις</w:t>
      </w:r>
    </w:p>
    <w:p>
      <w:pPr>
        <w:pStyle w:val="Normal"/>
        <w:rPr>
          <w:rFonts w:ascii="Verdana" w:hAnsi="Verdana" w:cs="Verdana"/>
          <w:i/>
          <w:i/>
        </w:rPr>
      </w:pPr>
      <w:r>
        <w:rPr>
          <w:rFonts w:cs="Verdana" w:ascii="Verdana" w:hAnsi="Verdana"/>
          <w:i/>
        </w:rPr>
        <w:t>Ο κάτωθι υπογεγραμμένος, δηλώνω επισήμως ότι τα στοιχεία που έχω αναφέρει σύμφωνα με τα μέρη Ι – IV ανωτέρω είναι ακριβή και ορθά και ότι έχω πλήρη επίγνωση των συνεπειών σε περίπτωση σοβαρών ψευδών δηλώσεων.</w:t>
      </w:r>
    </w:p>
    <w:p>
      <w:pPr>
        <w:pStyle w:val="Normal"/>
        <w:rPr>
          <w:rFonts w:ascii="Verdana" w:hAnsi="Verdana" w:cs="Verdana"/>
          <w:i/>
          <w:i/>
        </w:rPr>
      </w:pPr>
      <w:r>
        <w:rPr>
          <w:rFonts w:cs="Verdana" w:ascii="Verdana" w:hAnsi="Verdana"/>
          <w:i/>
        </w:rPr>
        <w:t>Ο κάτωθι υπογεγραμμένος, δηλώνω επισήμως ότι είμαισε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>
      <w:pPr>
        <w:pStyle w:val="Normal"/>
        <w:rPr>
          <w:rFonts w:ascii="Verdana" w:hAnsi="Verdana" w:cs="Verdana"/>
          <w:i/>
          <w:i/>
        </w:rPr>
      </w:pPr>
      <w:r>
        <w:rPr>
          <w:rFonts w:cs="Verdana" w:ascii="Verdana" w:hAnsi="Verdana"/>
          <w:i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</w:p>
    <w:p>
      <w:pPr>
        <w:pStyle w:val="Normal"/>
        <w:rPr/>
      </w:pPr>
      <w:r>
        <w:rPr>
          <w:rStyle w:val="Style16"/>
          <w:rFonts w:cs="Verdana" w:ascii="Verdana" w:hAnsi="Verdana"/>
          <w:i/>
        </w:rPr>
        <w:t>β) η αναθέτουσα αρχή ή ο αναθέτων φορέας έχουν ήδη στην κατοχή τους τα σχετικά έγγραφα.</w:t>
      </w:r>
    </w:p>
    <w:p>
      <w:pPr>
        <w:pStyle w:val="Normal"/>
        <w:rPr/>
      </w:pPr>
      <w:r>
        <w:rPr>
          <w:rFonts w:cs="Verdana" w:ascii="Verdana" w:hAnsi="Verdana"/>
          <w:i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Δήλώσης για τους σκοπούς τ... </w:t>
      </w:r>
      <w:r>
        <w:rPr>
          <w:rFonts w:cs="Verdana" w:ascii="Verdana" w:hAnsi="Verdana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>
        <w:rPr>
          <w:rFonts w:cs="Verdana" w:ascii="Verdana" w:hAnsi="Verdana"/>
          <w:i/>
        </w:rPr>
        <w:t>.</w:t>
      </w:r>
    </w:p>
    <w:p>
      <w:pPr>
        <w:pStyle w:val="Normal"/>
        <w:rPr>
          <w:rFonts w:ascii="Verdana" w:hAnsi="Verdana" w:cs="Verdana"/>
          <w:i/>
          <w:i/>
        </w:rPr>
      </w:pPr>
      <w:r>
        <w:rPr>
          <w:rFonts w:cs="Verdana" w:ascii="Verdana" w:hAnsi="Verdana"/>
          <w:i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  <w:i/>
          <w:i/>
          <w:sz w:val="20"/>
          <w:szCs w:val="20"/>
        </w:rPr>
      </w:pPr>
      <w:r>
        <w:rPr>
          <w:rFonts w:cs="Verdana" w:ascii="Verdana" w:hAnsi="Verdana"/>
          <w:b/>
          <w:bCs/>
          <w:i/>
          <w:sz w:val="20"/>
          <w:szCs w:val="20"/>
        </w:rPr>
        <w:t xml:space="preserve">Ημερομηνία, τόπος και, όπου ζητείται ή είναι απαραίτητο, υπογραφή(-ές): [……]   </w:t>
      </w:r>
    </w:p>
    <w:sectPr>
      <w:type w:val="nextPage"/>
      <w:pgSz w:w="11905" w:h="16837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Arial">
    <w:charset w:val="a1"/>
    <w:family w:val="swiss"/>
    <w:pitch w:val="variable"/>
  </w:font>
  <w:font w:name="OpenSymbol">
    <w:altName w:val="Arial Unicode MS"/>
    <w:charset w:val="a1"/>
    <w:family w:val="auto"/>
    <w:pitch w:val="default"/>
  </w:font>
  <w:font w:name="Verdana">
    <w:charset w:val="a1"/>
    <w:family w:val="swiss"/>
    <w:pitch w:val="variable"/>
  </w:font>
  <w:font w:name="Tahoma">
    <w:altName w:val="Arial"/>
    <w:charset w:val="a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b/>
        <w:szCs w:val="20"/>
        <w:rFonts w:ascii="Symbol" w:hAnsi="Symbol" w:cs="Symbol"/>
        <w:color w:val="000000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;Arial Unicode MS" w:hAnsi="OpenSymbol;Arial Unicode MS" w:cs="OpenSymbol;Arial Unicode MS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sz w:val="28"/>
      <w:szCs w:val="20"/>
      <w:u w:val="single"/>
    </w:rPr>
  </w:style>
  <w:style w:type="character" w:styleId="Style13">
    <w:name w:val="Προεπιλεγμένη γραμματοσειρά"/>
    <w:qFormat/>
    <w:rPr/>
  </w:style>
  <w:style w:type="character" w:styleId="Style14">
    <w:name w:val="Σύνδεσμος διαδικτύου"/>
    <w:basedOn w:val="Style13"/>
    <w:rPr>
      <w:color w:val="0000FF"/>
      <w:u w:val="single"/>
    </w:rPr>
  </w:style>
  <w:style w:type="character" w:styleId="Style15">
    <w:name w:val="Αναγνωσμένος δεσμός διαδικτύου"/>
    <w:basedOn w:val="Style13"/>
    <w:rPr>
      <w:color w:val="800080"/>
      <w:u w:val="single"/>
    </w:rPr>
  </w:style>
  <w:style w:type="character" w:styleId="WW8Num6z0">
    <w:name w:val="WW8Num6z0"/>
    <w:qFormat/>
    <w:rPr>
      <w:rFonts w:ascii="Symbol" w:hAnsi="Symbol" w:cs="Symbol"/>
      <w:b/>
      <w:color w:val="000000"/>
      <w:sz w:val="20"/>
      <w:szCs w:val="20"/>
      <w:lang w:val="el-GR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Style16">
    <w:name w:val="Χαρακτήρες υποσημείωσης"/>
    <w:qFormat/>
    <w:rPr>
      <w:rFonts w:cs="Times New Roman"/>
      <w:vertAlign w:val="superscript"/>
    </w:rPr>
  </w:style>
  <w:style w:type="character" w:styleId="NormalBoldChar">
    <w:name w:val="NormalBold Char"/>
    <w:qFormat/>
    <w:rPr>
      <w:rFonts w:ascii="Times New Roman" w:hAnsi="Times New Roman" w:eastAsia="Times New Roman" w:cs="Times New Roman"/>
      <w:b/>
      <w:sz w:val="24"/>
      <w:lang w:val="el-GR"/>
    </w:rPr>
  </w:style>
  <w:style w:type="paragraph" w:styleId="Style17">
    <w:name w:val="Επικεφαλίδα"/>
    <w:basedOn w:val="Normal"/>
    <w:next w:val="Style18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1">
    <w:name w:val="Ευρετήριο"/>
    <w:basedOn w:val="Normal"/>
    <w:qFormat/>
    <w:pPr>
      <w:suppressLineNumbers/>
    </w:pPr>
    <w:rPr>
      <w:rFonts w:cs="Tahoma"/>
    </w:rPr>
  </w:style>
  <w:style w:type="paragraph" w:styleId="SectionTitle">
    <w:name w:val="SectionTitle"/>
    <w:basedOn w:val="Normal"/>
    <w:next w:val="1"/>
    <w:qFormat/>
    <w:pPr>
      <w:keepNext w:val="true"/>
      <w:spacing w:before="120" w:after="360"/>
      <w:jc w:val="center"/>
    </w:pPr>
    <w:rPr>
      <w:b/>
      <w:smallCaps/>
      <w:sz w:val="28"/>
    </w:rPr>
  </w:style>
  <w:style w:type="paragraph" w:styleId="ChapterTitle">
    <w:name w:val="ChapterTitle"/>
    <w:basedOn w:val="Normal"/>
    <w:next w:val="Normal"/>
    <w:qFormat/>
    <w:pPr>
      <w:keepNext w:val="true"/>
      <w:spacing w:before="120" w:after="360"/>
      <w:ind w:left="0" w:right="0" w:hanging="0"/>
      <w:jc w:val="center"/>
    </w:pPr>
    <w:rPr>
      <w:b/>
      <w:sz w:val="22"/>
    </w:rPr>
  </w:style>
  <w:style w:type="paragraph" w:styleId="Style22">
    <w:name w:val="Περιεχόμενα πίνακα"/>
    <w:basedOn w:val="Normal"/>
    <w:qFormat/>
    <w:pPr>
      <w:suppressLineNumbers/>
    </w:pPr>
    <w:rPr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tonis.stamatioy@nea-propontida.gr" TargetMode="External"/><Relationship Id="rId3" Type="http://schemas.openxmlformats.org/officeDocument/2006/relationships/hyperlink" Target="mailto:rania@nea-propontida.gr" TargetMode="External"/><Relationship Id="rId4" Type="http://schemas.openxmlformats.org/officeDocument/2006/relationships/hyperlink" Target="mailto:rania@nea-propontida.gr" TargetMode="External"/><Relationship Id="rId5" Type="http://schemas.openxmlformats.org/officeDocument/2006/relationships/hyperlink" Target="mailto:rania@nea-propontida.gr" TargetMode="External"/><Relationship Id="rId6" Type="http://schemas.openxmlformats.org/officeDocument/2006/relationships/hyperlink" Target="mailto:rania@nea-propontida.gr" TargetMode="External"/><Relationship Id="rId7" Type="http://schemas.openxmlformats.org/officeDocument/2006/relationships/hyperlink" Target="mailto:rania@nea-propontida.gr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LibreOffice/6.0.3.2$Windows_x86 LibreOffice_project/8f48d515416608e3a835360314dac7e47fd0b821</Application>
  <Pages>17</Pages>
  <Words>2870</Words>
  <Characters>17360</Characters>
  <CharactersWithSpaces>19985</CharactersWithSpaces>
  <Paragraphs>308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el-GR</dc:language>
  <cp:lastModifiedBy/>
  <dcterms:modified xsi:type="dcterms:W3CDTF">2021-05-25T11:55:38Z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